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469F" w14:textId="0046F194" w:rsidR="00BC3EED" w:rsidRPr="004B71A2" w:rsidRDefault="00BC3EED" w:rsidP="00744959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4B71A2">
        <w:rPr>
          <w:rFonts w:cstheme="minorHAnsi"/>
          <w:b/>
          <w:bCs/>
          <w:sz w:val="36"/>
          <w:szCs w:val="36"/>
          <w:u w:val="single"/>
        </w:rPr>
        <w:t>BYLAW NO.</w:t>
      </w:r>
      <w:r w:rsidR="00744959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0F349D">
        <w:rPr>
          <w:rFonts w:cstheme="minorHAnsi"/>
          <w:b/>
          <w:bCs/>
          <w:sz w:val="36"/>
          <w:szCs w:val="36"/>
          <w:u w:val="single"/>
        </w:rPr>
        <w:t>10</w:t>
      </w:r>
      <w:r w:rsidR="00070776" w:rsidRPr="004B71A2">
        <w:rPr>
          <w:rFonts w:cstheme="minorHAnsi"/>
          <w:b/>
          <w:bCs/>
          <w:sz w:val="36"/>
          <w:szCs w:val="36"/>
          <w:u w:val="single"/>
        </w:rPr>
        <w:t>/23</w:t>
      </w:r>
    </w:p>
    <w:p w14:paraId="138C5837" w14:textId="77777777" w:rsidR="00E321F4" w:rsidRPr="00E321F4" w:rsidRDefault="00BC3EED" w:rsidP="00E321F4">
      <w:pPr>
        <w:jc w:val="center"/>
        <w:rPr>
          <w:rFonts w:cstheme="minorHAnsi"/>
          <w:sz w:val="2"/>
          <w:szCs w:val="2"/>
        </w:rPr>
      </w:pPr>
      <w:r w:rsidRPr="00E321F4">
        <w:rPr>
          <w:rFonts w:cstheme="minorHAnsi"/>
          <w:b/>
          <w:bCs/>
          <w:sz w:val="28"/>
          <w:szCs w:val="28"/>
        </w:rPr>
        <w:t xml:space="preserve">A BYLAW </w:t>
      </w:r>
      <w:r w:rsidR="007322D6" w:rsidRPr="00E321F4">
        <w:rPr>
          <w:rFonts w:cstheme="minorHAnsi"/>
          <w:b/>
          <w:bCs/>
          <w:sz w:val="28"/>
          <w:szCs w:val="28"/>
        </w:rPr>
        <w:t xml:space="preserve">OF THE VILLAGE OF BUENA VISTA </w:t>
      </w:r>
      <w:r w:rsidRPr="00E321F4">
        <w:rPr>
          <w:rFonts w:cstheme="minorHAnsi"/>
          <w:b/>
          <w:bCs/>
          <w:sz w:val="28"/>
          <w:szCs w:val="28"/>
        </w:rPr>
        <w:t xml:space="preserve">TO </w:t>
      </w:r>
      <w:r w:rsidR="00070776" w:rsidRPr="00E321F4">
        <w:rPr>
          <w:rFonts w:cstheme="minorHAnsi"/>
          <w:b/>
          <w:bCs/>
          <w:sz w:val="28"/>
          <w:szCs w:val="28"/>
        </w:rPr>
        <w:br/>
        <w:t>DISPENSE WITH THE MAILING OF ASSESSMENT NOTICES</w:t>
      </w:r>
      <w:r w:rsidR="004B71A2">
        <w:rPr>
          <w:rFonts w:cstheme="minorHAnsi"/>
          <w:b/>
          <w:bCs/>
          <w:sz w:val="28"/>
          <w:szCs w:val="28"/>
        </w:rPr>
        <w:br/>
        <w:t>__________________________________________________________________</w:t>
      </w:r>
      <w:r w:rsidR="004B71A2">
        <w:rPr>
          <w:rFonts w:cstheme="minorHAnsi"/>
          <w:b/>
          <w:bCs/>
          <w:sz w:val="28"/>
          <w:szCs w:val="28"/>
        </w:rPr>
        <w:br/>
      </w:r>
    </w:p>
    <w:p w14:paraId="6B80A105" w14:textId="554D5A41" w:rsidR="003676DD" w:rsidRPr="00E321F4" w:rsidRDefault="004B71A2" w:rsidP="00E321F4">
      <w:pPr>
        <w:rPr>
          <w:rFonts w:cstheme="minorHAnsi"/>
        </w:rPr>
      </w:pPr>
      <w:r>
        <w:rPr>
          <w:rFonts w:cstheme="minorHAnsi"/>
        </w:rPr>
        <w:t>The</w:t>
      </w:r>
      <w:r w:rsidR="00E87F53">
        <w:rPr>
          <w:rFonts w:cstheme="minorHAnsi"/>
        </w:rPr>
        <w:t xml:space="preserve"> Council of the Village of Buena Vista, in the Province of Saskatchewan, enacts as follows:</w:t>
      </w:r>
      <w:r>
        <w:rPr>
          <w:rFonts w:cstheme="minorHAnsi"/>
        </w:rPr>
        <w:br/>
      </w:r>
    </w:p>
    <w:p w14:paraId="48C7AEFC" w14:textId="09D170C9" w:rsidR="00D92ACC" w:rsidRPr="00166E17" w:rsidRDefault="00D92ACC" w:rsidP="001762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6E17">
        <w:rPr>
          <w:rFonts w:cstheme="minorHAnsi"/>
          <w:b/>
          <w:bCs/>
          <w:sz w:val="24"/>
          <w:szCs w:val="24"/>
        </w:rPr>
        <w:t>SHORT TITLE</w:t>
      </w:r>
      <w:r w:rsidR="00166E17" w:rsidRPr="00166E17">
        <w:rPr>
          <w:rFonts w:cstheme="minorHAnsi"/>
          <w:b/>
          <w:bCs/>
          <w:sz w:val="24"/>
          <w:szCs w:val="24"/>
        </w:rPr>
        <w:br/>
      </w:r>
      <w:r w:rsidRPr="00166E17">
        <w:rPr>
          <w:rFonts w:cstheme="minorHAnsi"/>
          <w:sz w:val="24"/>
          <w:szCs w:val="24"/>
        </w:rPr>
        <w:t xml:space="preserve">This Bylaw may be cited as </w:t>
      </w:r>
      <w:r w:rsidR="00E321F4">
        <w:rPr>
          <w:rFonts w:cstheme="minorHAnsi"/>
          <w:sz w:val="24"/>
          <w:szCs w:val="24"/>
        </w:rPr>
        <w:t xml:space="preserve">the </w:t>
      </w:r>
      <w:r w:rsidRPr="00166E17">
        <w:rPr>
          <w:rFonts w:cstheme="minorHAnsi"/>
          <w:sz w:val="24"/>
          <w:szCs w:val="24"/>
        </w:rPr>
        <w:t>“Assessment Notices</w:t>
      </w:r>
      <w:r w:rsidR="00E321F4">
        <w:rPr>
          <w:rFonts w:cstheme="minorHAnsi"/>
          <w:sz w:val="24"/>
          <w:szCs w:val="24"/>
        </w:rPr>
        <w:t>”</w:t>
      </w:r>
      <w:r w:rsidRPr="00166E17">
        <w:rPr>
          <w:rFonts w:cstheme="minorHAnsi"/>
          <w:sz w:val="24"/>
          <w:szCs w:val="24"/>
        </w:rPr>
        <w:t xml:space="preserve"> Bylaw.</w:t>
      </w:r>
    </w:p>
    <w:p w14:paraId="6052826C" w14:textId="77777777" w:rsidR="00D92ACC" w:rsidRDefault="00D92ACC" w:rsidP="00D92ACC">
      <w:pPr>
        <w:pStyle w:val="ListParagraph"/>
        <w:ind w:left="360"/>
        <w:rPr>
          <w:rFonts w:cstheme="minorHAnsi"/>
          <w:sz w:val="24"/>
          <w:szCs w:val="24"/>
        </w:rPr>
      </w:pPr>
    </w:p>
    <w:p w14:paraId="27CFC5BC" w14:textId="0BAEDD39" w:rsidR="00154270" w:rsidRPr="00166E17" w:rsidRDefault="00D92ACC" w:rsidP="00EA0CC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6E17">
        <w:rPr>
          <w:rFonts w:cstheme="minorHAnsi"/>
          <w:b/>
          <w:bCs/>
          <w:sz w:val="24"/>
          <w:szCs w:val="24"/>
        </w:rPr>
        <w:t>PURPOSE</w:t>
      </w:r>
      <w:r w:rsidR="00291812" w:rsidRPr="00166E17">
        <w:rPr>
          <w:rFonts w:cstheme="minorHAnsi"/>
          <w:b/>
          <w:bCs/>
          <w:sz w:val="24"/>
          <w:szCs w:val="24"/>
        </w:rPr>
        <w:br/>
      </w:r>
      <w:r w:rsidRPr="00166E17">
        <w:rPr>
          <w:rFonts w:cstheme="minorHAnsi"/>
          <w:sz w:val="24"/>
          <w:szCs w:val="24"/>
        </w:rPr>
        <w:t>The purpose of this Bylaw is to dispense with the mailing of assessment notices, except as provided in this Bylaw.</w:t>
      </w:r>
    </w:p>
    <w:p w14:paraId="4A184B8F" w14:textId="77777777" w:rsidR="00291812" w:rsidRDefault="00291812" w:rsidP="00291812">
      <w:pPr>
        <w:pStyle w:val="ListParagraph"/>
        <w:ind w:left="360"/>
        <w:rPr>
          <w:rFonts w:cstheme="minorHAnsi"/>
          <w:sz w:val="24"/>
          <w:szCs w:val="24"/>
        </w:rPr>
      </w:pPr>
    </w:p>
    <w:p w14:paraId="21E9DDEF" w14:textId="6A57FAA6" w:rsidR="00154270" w:rsidRPr="00291812" w:rsidRDefault="00D92ACC" w:rsidP="0015427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91812">
        <w:rPr>
          <w:rFonts w:cstheme="minorHAnsi"/>
          <w:b/>
          <w:bCs/>
          <w:sz w:val="24"/>
          <w:szCs w:val="24"/>
        </w:rPr>
        <w:t>DISPENSING WITH ASSESSMENT NOTICE</w:t>
      </w:r>
      <w:r w:rsidR="00154270" w:rsidRPr="00291812">
        <w:rPr>
          <w:rFonts w:cstheme="minorHAnsi"/>
          <w:b/>
          <w:bCs/>
          <w:sz w:val="24"/>
          <w:szCs w:val="24"/>
        </w:rPr>
        <w:t>S</w:t>
      </w:r>
    </w:p>
    <w:p w14:paraId="29F5665B" w14:textId="45E1FA1A" w:rsidR="00D92ACC" w:rsidRDefault="00D92ACC" w:rsidP="00D92ACC">
      <w:pPr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(1) </w:t>
      </w:r>
      <w:r w:rsidR="009117F3">
        <w:rPr>
          <w:rFonts w:cstheme="minorHAnsi"/>
          <w:sz w:val="24"/>
          <w:szCs w:val="24"/>
        </w:rPr>
        <w:t>The assessor of the Village of Buena Vista is hereby authorized, e</w:t>
      </w:r>
      <w:r>
        <w:rPr>
          <w:rFonts w:cstheme="minorHAnsi"/>
          <w:sz w:val="24"/>
          <w:szCs w:val="24"/>
        </w:rPr>
        <w:t xml:space="preserve">xcept as provided in subsection (2), </w:t>
      </w:r>
      <w:r w:rsidR="009117F3">
        <w:rPr>
          <w:rFonts w:cstheme="minorHAnsi"/>
          <w:sz w:val="24"/>
          <w:szCs w:val="24"/>
        </w:rPr>
        <w:t xml:space="preserve">to dispense with </w:t>
      </w:r>
      <w:r>
        <w:rPr>
          <w:rFonts w:cstheme="minorHAnsi"/>
          <w:sz w:val="24"/>
          <w:szCs w:val="24"/>
        </w:rPr>
        <w:t>the mailing of assessment notices</w:t>
      </w:r>
      <w:r w:rsidR="009117F3">
        <w:rPr>
          <w:rFonts w:cstheme="minorHAnsi"/>
          <w:sz w:val="24"/>
          <w:szCs w:val="24"/>
        </w:rPr>
        <w:t xml:space="preserve"> where the assessed value with respect to any land </w:t>
      </w:r>
      <w:r>
        <w:rPr>
          <w:rFonts w:cstheme="minorHAnsi"/>
          <w:sz w:val="24"/>
          <w:szCs w:val="24"/>
        </w:rPr>
        <w:t>or improvements:</w:t>
      </w:r>
    </w:p>
    <w:p w14:paraId="54C28EC4" w14:textId="610CA966" w:rsidR="00154270" w:rsidRDefault="00D92ACC" w:rsidP="002E0EDA">
      <w:pPr>
        <w:pStyle w:val="ListParagraph"/>
        <w:numPr>
          <w:ilvl w:val="1"/>
          <w:numId w:val="3"/>
        </w:numPr>
        <w:tabs>
          <w:tab w:val="left" w:pos="990"/>
        </w:tabs>
        <w:ind w:firstLine="0"/>
        <w:rPr>
          <w:rFonts w:cstheme="minorHAnsi"/>
          <w:sz w:val="24"/>
          <w:szCs w:val="24"/>
        </w:rPr>
      </w:pPr>
      <w:r w:rsidRPr="00154270">
        <w:rPr>
          <w:rFonts w:cstheme="minorHAnsi"/>
          <w:sz w:val="24"/>
          <w:szCs w:val="24"/>
        </w:rPr>
        <w:t>Has not changed from the previous year’s assessed value; or</w:t>
      </w:r>
      <w:r w:rsidR="00924DEC">
        <w:rPr>
          <w:rFonts w:cstheme="minorHAnsi"/>
          <w:sz w:val="24"/>
          <w:szCs w:val="24"/>
        </w:rPr>
        <w:br/>
      </w:r>
    </w:p>
    <w:p w14:paraId="4CF68982" w14:textId="3D7A6DB8" w:rsidR="00D92ACC" w:rsidRPr="00154270" w:rsidRDefault="00D92ACC" w:rsidP="002E0EDA">
      <w:pPr>
        <w:pStyle w:val="ListParagraph"/>
        <w:numPr>
          <w:ilvl w:val="1"/>
          <w:numId w:val="3"/>
        </w:numPr>
        <w:tabs>
          <w:tab w:val="left" w:pos="990"/>
        </w:tabs>
        <w:ind w:firstLine="0"/>
        <w:rPr>
          <w:rFonts w:cstheme="minorHAnsi"/>
          <w:sz w:val="24"/>
          <w:szCs w:val="24"/>
        </w:rPr>
      </w:pPr>
      <w:r w:rsidRPr="00154270">
        <w:rPr>
          <w:rFonts w:cstheme="minorHAnsi"/>
          <w:sz w:val="24"/>
          <w:szCs w:val="24"/>
        </w:rPr>
        <w:t>Has decreased by not more than the lesser of:</w:t>
      </w:r>
    </w:p>
    <w:p w14:paraId="4896B699" w14:textId="324250AD" w:rsidR="00154270" w:rsidRDefault="00D92ACC" w:rsidP="00154270">
      <w:pPr>
        <w:pStyle w:val="ListParagraph"/>
        <w:numPr>
          <w:ilvl w:val="2"/>
          <w:numId w:val="3"/>
        </w:numPr>
        <w:ind w:left="1170" w:hanging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thousand dollars ($1000) from the previous year’s assessed value; and</w:t>
      </w:r>
    </w:p>
    <w:p w14:paraId="0A44C596" w14:textId="3097BF68" w:rsidR="00D92ACC" w:rsidRPr="00154270" w:rsidRDefault="00D92ACC" w:rsidP="00154270">
      <w:pPr>
        <w:pStyle w:val="ListParagraph"/>
        <w:numPr>
          <w:ilvl w:val="2"/>
          <w:numId w:val="3"/>
        </w:numPr>
        <w:ind w:left="1170" w:hanging="90"/>
        <w:rPr>
          <w:rFonts w:cstheme="minorHAnsi"/>
          <w:sz w:val="24"/>
          <w:szCs w:val="24"/>
        </w:rPr>
      </w:pPr>
      <w:r w:rsidRPr="00154270">
        <w:rPr>
          <w:rFonts w:cstheme="minorHAnsi"/>
          <w:sz w:val="24"/>
          <w:szCs w:val="24"/>
        </w:rPr>
        <w:t>One percent (1%) of the previous year’s assessed value.</w:t>
      </w:r>
    </w:p>
    <w:p w14:paraId="5A55FD58" w14:textId="12143FA7" w:rsidR="00D92ACC" w:rsidRPr="00D92ACC" w:rsidRDefault="00D92ACC" w:rsidP="00D92ACC">
      <w:pPr>
        <w:ind w:left="72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(2) Notwithstanding subsection (1), assessment notices shall be mailed in any year in which assessable properties are revalued under the direction and supervision of the Saskatchewan Assessment Management Agency (SAMA).</w:t>
      </w:r>
    </w:p>
    <w:p w14:paraId="69FAF2D7" w14:textId="77777777" w:rsidR="004B71A2" w:rsidRPr="006B502C" w:rsidRDefault="004B71A2" w:rsidP="004025A4">
      <w:pPr>
        <w:pStyle w:val="ListParagraph"/>
        <w:ind w:left="792"/>
        <w:rPr>
          <w:rFonts w:cstheme="minorHAnsi"/>
          <w:sz w:val="24"/>
          <w:szCs w:val="24"/>
        </w:rPr>
      </w:pPr>
    </w:p>
    <w:p w14:paraId="07F195EC" w14:textId="3A463399" w:rsidR="006B502C" w:rsidRDefault="006B502C" w:rsidP="006B502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TRANSITIONAL, REPEAL AND COMING INTO FORCE</w:t>
      </w:r>
      <w:r>
        <w:rPr>
          <w:rFonts w:cstheme="minorHAnsi"/>
          <w:b/>
          <w:bCs/>
          <w:sz w:val="24"/>
          <w:szCs w:val="24"/>
        </w:rPr>
        <w:br/>
      </w:r>
    </w:p>
    <w:p w14:paraId="2459E667" w14:textId="46FD2137" w:rsidR="006B502C" w:rsidRDefault="00037DD5" w:rsidP="006B502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Bylaw No. </w:t>
      </w:r>
      <w:r w:rsidR="00D92ACC">
        <w:rPr>
          <w:rFonts w:cstheme="minorHAnsi"/>
          <w:sz w:val="24"/>
          <w:szCs w:val="24"/>
        </w:rPr>
        <w:t>6/98</w:t>
      </w:r>
      <w:r w:rsidR="006B502C">
        <w:rPr>
          <w:rFonts w:cstheme="minorHAnsi"/>
          <w:sz w:val="24"/>
          <w:szCs w:val="24"/>
        </w:rPr>
        <w:t xml:space="preserve"> is hereby repealed.</w:t>
      </w:r>
    </w:p>
    <w:p w14:paraId="58560D90" w14:textId="49BA3EEF" w:rsidR="003676DD" w:rsidRPr="005F297C" w:rsidRDefault="006B502C" w:rsidP="00C92505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F297C">
        <w:rPr>
          <w:rFonts w:cstheme="minorHAnsi"/>
          <w:sz w:val="24"/>
          <w:szCs w:val="24"/>
        </w:rPr>
        <w:t>This Bylaw shall come into force on the</w:t>
      </w:r>
      <w:r w:rsidR="00D92ACC" w:rsidRPr="005F297C">
        <w:rPr>
          <w:rFonts w:cstheme="minorHAnsi"/>
          <w:sz w:val="24"/>
          <w:szCs w:val="24"/>
        </w:rPr>
        <w:t xml:space="preserve"> day </w:t>
      </w:r>
      <w:r w:rsidR="005F297C" w:rsidRPr="005F297C">
        <w:rPr>
          <w:rFonts w:cstheme="minorHAnsi"/>
          <w:sz w:val="24"/>
          <w:szCs w:val="24"/>
        </w:rPr>
        <w:t>of adoption by the Village of Buena Vista Council</w:t>
      </w:r>
      <w:r w:rsidR="00D92ACC" w:rsidRPr="005F297C">
        <w:rPr>
          <w:rFonts w:cstheme="minorHAnsi"/>
          <w:sz w:val="24"/>
          <w:szCs w:val="24"/>
        </w:rPr>
        <w:t>.</w:t>
      </w:r>
    </w:p>
    <w:p w14:paraId="37D4C077" w14:textId="77777777" w:rsidR="006B502C" w:rsidRDefault="006B502C" w:rsidP="006B502C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7E861E1" w14:textId="77777777" w:rsidR="006B502C" w:rsidRDefault="006B502C" w:rsidP="006B502C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>____________________________________</w:t>
      </w:r>
    </w:p>
    <w:p w14:paraId="28FFEDF9" w14:textId="32454C78" w:rsidR="006B502C" w:rsidRDefault="006B502C" w:rsidP="006B502C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Mayor</w:t>
      </w:r>
    </w:p>
    <w:p w14:paraId="63E21301" w14:textId="3FC4645E" w:rsidR="006B502C" w:rsidRDefault="006B502C" w:rsidP="00171BCD">
      <w:pPr>
        <w:widowContro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color w:val="D9D9D9"/>
          <w:sz w:val="20"/>
          <w:szCs w:val="20"/>
        </w:rPr>
        <w:t>SEAL</w:t>
      </w:r>
    </w:p>
    <w:p w14:paraId="72FFFD61" w14:textId="77777777" w:rsidR="006B502C" w:rsidRDefault="006B502C" w:rsidP="006B502C">
      <w:pPr>
        <w:widowControl w:val="0"/>
        <w:spacing w:after="0" w:line="240" w:lineRule="auto"/>
        <w:ind w:left="360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color w:val="000000"/>
          <w:sz w:val="20"/>
          <w:szCs w:val="20"/>
        </w:rPr>
        <w:t>____________________________________</w:t>
      </w:r>
    </w:p>
    <w:p w14:paraId="61A86148" w14:textId="48871946" w:rsidR="006B502C" w:rsidRDefault="006B502C" w:rsidP="006B502C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Chief Administrative Officer</w:t>
      </w:r>
    </w:p>
    <w:p w14:paraId="391A818B" w14:textId="77777777" w:rsidR="006B502C" w:rsidRPr="006B502C" w:rsidRDefault="006B502C" w:rsidP="006B502C">
      <w:pPr>
        <w:rPr>
          <w:rFonts w:cstheme="minorHAnsi"/>
          <w:sz w:val="24"/>
          <w:szCs w:val="24"/>
        </w:rPr>
      </w:pPr>
    </w:p>
    <w:p w14:paraId="2C450FFC" w14:textId="77777777" w:rsidR="003676DD" w:rsidRDefault="003676DD" w:rsidP="006B502C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344E32CE" w14:textId="712C140E" w:rsidR="006B502C" w:rsidRDefault="006B502C" w:rsidP="006B502C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INTRODUCED AND READ a first time this</w:t>
      </w:r>
      <w:r w:rsidR="00AD09E1">
        <w:rPr>
          <w:rFonts w:ascii="Times New Roman" w:hAnsi="Times New Roman"/>
          <w:bCs/>
          <w:sz w:val="20"/>
          <w:szCs w:val="20"/>
        </w:rPr>
        <w:t xml:space="preserve"> 10</w:t>
      </w:r>
      <w:r w:rsidR="00AD09E1" w:rsidRPr="00AD09E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AD09E1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day of </w:t>
      </w:r>
      <w:r w:rsidR="00AD09E1">
        <w:rPr>
          <w:rFonts w:ascii="Times New Roman" w:hAnsi="Times New Roman"/>
          <w:bCs/>
          <w:sz w:val="20"/>
          <w:szCs w:val="20"/>
        </w:rPr>
        <w:t>October</w:t>
      </w:r>
      <w:r>
        <w:rPr>
          <w:rFonts w:ascii="Times New Roman" w:hAnsi="Times New Roman"/>
          <w:bCs/>
          <w:sz w:val="20"/>
          <w:szCs w:val="20"/>
        </w:rPr>
        <w:t>, 2023.</w:t>
      </w:r>
    </w:p>
    <w:p w14:paraId="36FFE4D9" w14:textId="6A6949A8" w:rsidR="006B502C" w:rsidRDefault="006B502C" w:rsidP="006B502C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READ a second time </w:t>
      </w:r>
      <w:r w:rsidRPr="00AD09E1">
        <w:rPr>
          <w:rFonts w:ascii="Times New Roman" w:hAnsi="Times New Roman"/>
          <w:bCs/>
          <w:sz w:val="20"/>
          <w:szCs w:val="20"/>
        </w:rPr>
        <w:t>this</w:t>
      </w:r>
      <w:r w:rsidR="00AD09E1" w:rsidRPr="00AD09E1">
        <w:rPr>
          <w:rFonts w:ascii="Times New Roman" w:hAnsi="Times New Roman"/>
          <w:bCs/>
          <w:sz w:val="20"/>
          <w:szCs w:val="20"/>
        </w:rPr>
        <w:t xml:space="preserve"> 10</w:t>
      </w:r>
      <w:r w:rsidR="00AD09E1" w:rsidRPr="00AD09E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day of </w:t>
      </w:r>
      <w:r w:rsidR="00AD09E1">
        <w:rPr>
          <w:rFonts w:ascii="Times New Roman" w:hAnsi="Times New Roman"/>
          <w:bCs/>
          <w:sz w:val="20"/>
          <w:szCs w:val="20"/>
        </w:rPr>
        <w:t>October</w:t>
      </w:r>
      <w:r>
        <w:rPr>
          <w:rFonts w:ascii="Times New Roman" w:hAnsi="Times New Roman"/>
          <w:bCs/>
          <w:sz w:val="20"/>
          <w:szCs w:val="20"/>
        </w:rPr>
        <w:t>, 2023.</w:t>
      </w:r>
    </w:p>
    <w:p w14:paraId="22926640" w14:textId="314B1DC6" w:rsidR="00E61CC7" w:rsidRPr="002F0CD9" w:rsidRDefault="006B502C" w:rsidP="00171BC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READ a third time and adopted this</w:t>
      </w:r>
      <w:r w:rsidR="00AD09E1">
        <w:rPr>
          <w:rFonts w:ascii="Times New Roman" w:hAnsi="Times New Roman"/>
          <w:bCs/>
          <w:sz w:val="20"/>
          <w:szCs w:val="20"/>
        </w:rPr>
        <w:t xml:space="preserve"> 10</w:t>
      </w:r>
      <w:r w:rsidR="00AD09E1" w:rsidRPr="00AD09E1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day of </w:t>
      </w:r>
      <w:r w:rsidR="00AD09E1">
        <w:rPr>
          <w:rFonts w:ascii="Times New Roman" w:hAnsi="Times New Roman"/>
          <w:bCs/>
          <w:sz w:val="20"/>
          <w:szCs w:val="20"/>
        </w:rPr>
        <w:t>October</w:t>
      </w:r>
      <w:r>
        <w:rPr>
          <w:rFonts w:ascii="Times New Roman" w:hAnsi="Times New Roman"/>
          <w:bCs/>
          <w:sz w:val="20"/>
          <w:szCs w:val="20"/>
        </w:rPr>
        <w:t>, 2023.</w:t>
      </w:r>
    </w:p>
    <w:sectPr w:rsidR="00E61CC7" w:rsidRPr="002F0CD9" w:rsidSect="00E321F4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039"/>
    <w:multiLevelType w:val="hybridMultilevel"/>
    <w:tmpl w:val="B52E4D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A55A52"/>
    <w:multiLevelType w:val="multilevel"/>
    <w:tmpl w:val="548872A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AE75EF"/>
    <w:multiLevelType w:val="hybridMultilevel"/>
    <w:tmpl w:val="661253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C375F9"/>
    <w:multiLevelType w:val="hybridMultilevel"/>
    <w:tmpl w:val="64046550"/>
    <w:lvl w:ilvl="0" w:tplc="25C41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849A3"/>
    <w:multiLevelType w:val="hybridMultilevel"/>
    <w:tmpl w:val="7260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11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5230699">
    <w:abstractNumId w:val="4"/>
  </w:num>
  <w:num w:numId="2" w16cid:durableId="314145422">
    <w:abstractNumId w:val="5"/>
  </w:num>
  <w:num w:numId="3" w16cid:durableId="892423743">
    <w:abstractNumId w:val="1"/>
  </w:num>
  <w:num w:numId="4" w16cid:durableId="1653562415">
    <w:abstractNumId w:val="3"/>
  </w:num>
  <w:num w:numId="5" w16cid:durableId="677468661">
    <w:abstractNumId w:val="2"/>
  </w:num>
  <w:num w:numId="6" w16cid:durableId="81090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ED"/>
    <w:rsid w:val="00037DD5"/>
    <w:rsid w:val="00064C2C"/>
    <w:rsid w:val="00070776"/>
    <w:rsid w:val="00085665"/>
    <w:rsid w:val="000A16A9"/>
    <w:rsid w:val="000F349D"/>
    <w:rsid w:val="001416C2"/>
    <w:rsid w:val="00154270"/>
    <w:rsid w:val="00166E17"/>
    <w:rsid w:val="00171BCD"/>
    <w:rsid w:val="001929F7"/>
    <w:rsid w:val="001E7C1A"/>
    <w:rsid w:val="00252B45"/>
    <w:rsid w:val="0025341E"/>
    <w:rsid w:val="00291812"/>
    <w:rsid w:val="002F0CD9"/>
    <w:rsid w:val="003676DD"/>
    <w:rsid w:val="004025A4"/>
    <w:rsid w:val="00425662"/>
    <w:rsid w:val="004610AE"/>
    <w:rsid w:val="004B71A2"/>
    <w:rsid w:val="004D25A1"/>
    <w:rsid w:val="00520305"/>
    <w:rsid w:val="005261A2"/>
    <w:rsid w:val="005D06A6"/>
    <w:rsid w:val="005F297C"/>
    <w:rsid w:val="005F319D"/>
    <w:rsid w:val="00606F88"/>
    <w:rsid w:val="00614701"/>
    <w:rsid w:val="006B502C"/>
    <w:rsid w:val="006D6B5C"/>
    <w:rsid w:val="007322D6"/>
    <w:rsid w:val="00744959"/>
    <w:rsid w:val="00784881"/>
    <w:rsid w:val="007D7FBE"/>
    <w:rsid w:val="00840C3B"/>
    <w:rsid w:val="008A27E9"/>
    <w:rsid w:val="008F1C2F"/>
    <w:rsid w:val="009117F3"/>
    <w:rsid w:val="0092206B"/>
    <w:rsid w:val="00924DEC"/>
    <w:rsid w:val="009B5AD4"/>
    <w:rsid w:val="00A42D06"/>
    <w:rsid w:val="00A56158"/>
    <w:rsid w:val="00A853CA"/>
    <w:rsid w:val="00AD09E1"/>
    <w:rsid w:val="00BC3EED"/>
    <w:rsid w:val="00D47FA3"/>
    <w:rsid w:val="00D6772B"/>
    <w:rsid w:val="00D92ACC"/>
    <w:rsid w:val="00DA14EB"/>
    <w:rsid w:val="00E315CA"/>
    <w:rsid w:val="00E321F4"/>
    <w:rsid w:val="00E32F52"/>
    <w:rsid w:val="00E412E1"/>
    <w:rsid w:val="00E53FF3"/>
    <w:rsid w:val="00E61CC7"/>
    <w:rsid w:val="00E85BAE"/>
    <w:rsid w:val="00E87F53"/>
    <w:rsid w:val="00F16A1D"/>
    <w:rsid w:val="00F256F6"/>
    <w:rsid w:val="00F50811"/>
    <w:rsid w:val="00FC3564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D82CA"/>
  <w15:chartTrackingRefBased/>
  <w15:docId w15:val="{F9F0EF4B-A58A-4454-902F-FCBBA259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1413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Buena Vista</dc:creator>
  <cp:keywords/>
  <dc:description/>
  <cp:lastModifiedBy>Buena Vista</cp:lastModifiedBy>
  <cp:revision>11</cp:revision>
  <cp:lastPrinted>2023-10-11T16:10:00Z</cp:lastPrinted>
  <dcterms:created xsi:type="dcterms:W3CDTF">2023-09-22T16:27:00Z</dcterms:created>
  <dcterms:modified xsi:type="dcterms:W3CDTF">2023-10-11T16:18:00Z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d72cb03d-d07e-4472-a677-cdd8266b978d</vt:lpwstr>
  </property>
</Properties>
</file>