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2F5C250D" w:rsidR="00AA697E" w:rsidRPr="005C60F9" w:rsidRDefault="00C148C9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449AF6E2" w:rsidR="00AA697E" w:rsidRPr="005C60F9" w:rsidRDefault="00BE2E38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June</w:t>
      </w:r>
      <w:r w:rsidR="006A15EB">
        <w:rPr>
          <w:rFonts w:ascii="Bookman Old Style" w:hAnsi="Bookman Old Style" w:cs="Arial"/>
          <w:b/>
          <w:szCs w:val="24"/>
        </w:rPr>
        <w:t xml:space="preserve"> </w:t>
      </w:r>
      <w:r>
        <w:rPr>
          <w:rFonts w:ascii="Bookman Old Style" w:hAnsi="Bookman Old Style" w:cs="Arial"/>
          <w:b/>
          <w:szCs w:val="24"/>
        </w:rPr>
        <w:t>8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0808" w:type="dxa"/>
        <w:tblLayout w:type="fixed"/>
        <w:tblLook w:val="04A0" w:firstRow="1" w:lastRow="0" w:firstColumn="1" w:lastColumn="0" w:noHBand="0" w:noVBand="1"/>
      </w:tblPr>
      <w:tblGrid>
        <w:gridCol w:w="2466"/>
        <w:gridCol w:w="1220"/>
        <w:gridCol w:w="2605"/>
        <w:gridCol w:w="3836"/>
        <w:gridCol w:w="681"/>
      </w:tblGrid>
      <w:tr w:rsidR="00F15FC0" w:rsidRPr="003108BF" w14:paraId="33DAE316" w14:textId="77777777" w:rsidTr="009C4720">
        <w:trPr>
          <w:gridAfter w:val="1"/>
          <w:wAfter w:w="681" w:type="dxa"/>
        </w:trPr>
        <w:tc>
          <w:tcPr>
            <w:tcW w:w="2466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68294C2" w14:textId="52AFBEF6" w:rsidR="00F856AE" w:rsidRDefault="002A1FB9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Absent</w:t>
            </w:r>
          </w:p>
          <w:p w14:paraId="3DA818D4" w14:textId="77777777" w:rsidR="00F856AE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A919257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5301BFD" w14:textId="77777777" w:rsidR="00BA63BA" w:rsidRPr="003108BF" w:rsidRDefault="00BA63B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56F44167" w14:textId="14845837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szCs w:val="24"/>
              </w:rPr>
              <w:t>Steven Schultz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129FF332" w14:textId="77777777" w:rsidR="002A1FB9" w:rsidRDefault="002A1FB9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10F94C2" w14:textId="3438E470" w:rsidR="00190073" w:rsidRPr="003108BF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694DEDFD" w14:textId="77777777" w:rsidR="00F856AE" w:rsidRPr="003108BF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1B12282A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1B7B05BF" w14:textId="600D5066" w:rsidR="003108BF" w:rsidRDefault="003108B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  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9C4720">
        <w:trPr>
          <w:trHeight w:val="860"/>
        </w:trPr>
        <w:tc>
          <w:tcPr>
            <w:tcW w:w="2466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37122999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BA63BA">
              <w:rPr>
                <w:rFonts w:ascii="Bookman Old Style" w:hAnsi="Bookman Old Style" w:cs="Arial"/>
                <w:szCs w:val="24"/>
              </w:rPr>
              <w:t>0</w:t>
            </w:r>
            <w:r w:rsidR="00E81B67">
              <w:rPr>
                <w:rFonts w:ascii="Bookman Old Style" w:hAnsi="Bookman Old Style" w:cs="Arial"/>
                <w:szCs w:val="24"/>
              </w:rPr>
              <w:t>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9C4720">
        <w:trPr>
          <w:trHeight w:val="713"/>
        </w:trPr>
        <w:tc>
          <w:tcPr>
            <w:tcW w:w="2466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68625AC8" w:rsidR="001B7AAB" w:rsidRPr="005C60F9" w:rsidRDefault="00024CA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C2CF1">
              <w:rPr>
                <w:rFonts w:ascii="Bookman Old Style" w:hAnsi="Bookman Old Style" w:cs="Arial"/>
                <w:b/>
                <w:szCs w:val="24"/>
              </w:rPr>
              <w:t>14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C0A3F6" w14:textId="2E2B58EA" w:rsidR="001B7AAB" w:rsidRPr="005C60F9" w:rsidRDefault="009C472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395EE06C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0C4D29AC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40B1AF77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15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0C213226" w:rsidR="00157930" w:rsidRPr="005C60F9" w:rsidRDefault="006A15E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C7765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9C4720"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300D967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224DC0">
              <w:rPr>
                <w:rFonts w:ascii="Bookman Old Style" w:hAnsi="Bookman Old Style" w:cs="Arial"/>
                <w:bCs/>
                <w:szCs w:val="24"/>
              </w:rPr>
              <w:t>special hearing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held </w:t>
            </w:r>
            <w:r w:rsidR="00224DC0">
              <w:rPr>
                <w:rFonts w:ascii="Bookman Old Style" w:hAnsi="Bookman Old Style" w:cs="Arial"/>
                <w:bCs/>
                <w:szCs w:val="24"/>
              </w:rPr>
              <w:t>May 25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C662C8A" w:rsidR="006C39F1" w:rsidRDefault="00224DC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116/21</w:t>
            </w:r>
          </w:p>
        </w:tc>
        <w:tc>
          <w:tcPr>
            <w:tcW w:w="2605" w:type="dxa"/>
            <w:shd w:val="clear" w:color="auto" w:fill="auto"/>
          </w:tcPr>
          <w:p w14:paraId="6127A0A7" w14:textId="3942D62B" w:rsidR="006C39F1" w:rsidRDefault="009C472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0BB9C26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7BC181C9" w14:textId="77777777" w:rsidR="00224DC0" w:rsidRPr="000C4C9D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499CE52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30F904A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2FEFB78" w14:textId="7F9A9195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 minutes of the meeting held May 25, 2021 be approved as a true record.</w:t>
            </w:r>
          </w:p>
          <w:p w14:paraId="780A71E5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271F242D" w14:textId="257797E2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87ACB80" w14:textId="77777777" w:rsidTr="009C4720">
        <w:tc>
          <w:tcPr>
            <w:tcW w:w="2466" w:type="dxa"/>
            <w:shd w:val="clear" w:color="auto" w:fill="auto"/>
          </w:tcPr>
          <w:p w14:paraId="662EEC12" w14:textId="4A7B9673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Deposit Registers:  </w:t>
            </w:r>
          </w:p>
        </w:tc>
        <w:tc>
          <w:tcPr>
            <w:tcW w:w="1220" w:type="dxa"/>
            <w:shd w:val="clear" w:color="auto" w:fill="auto"/>
          </w:tcPr>
          <w:p w14:paraId="4B4AF8CC" w14:textId="1828CB1E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117/21</w:t>
            </w:r>
          </w:p>
          <w:p w14:paraId="3123537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E078FA" w14:textId="4613F5E1" w:rsidR="00224DC0" w:rsidRPr="005C60F9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9C4720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488DBD33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A03814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9415FC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5EFC5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35E736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the deposit registers as presented.</w:t>
            </w:r>
          </w:p>
          <w:p w14:paraId="1D0C35DB" w14:textId="2ACE9449" w:rsidR="00224DC0" w:rsidRPr="00D7083A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7083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224DC0" w:rsidRPr="005C60F9" w14:paraId="4B8D6A43" w14:textId="77777777" w:rsidTr="009C4720">
        <w:tc>
          <w:tcPr>
            <w:tcW w:w="2466" w:type="dxa"/>
            <w:shd w:val="clear" w:color="auto" w:fill="auto"/>
          </w:tcPr>
          <w:p w14:paraId="0A76142E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6061358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3DFAD4FC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3842E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2F900996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3CC8D6B" w:rsidR="009C4720" w:rsidRPr="005C60F9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3C5FC47" w14:textId="400A610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8174B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8/21</w:t>
            </w:r>
          </w:p>
          <w:p w14:paraId="2D6BFC8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4473C570" w:rsidR="00224DC0" w:rsidRDefault="009C47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6C40B5F0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Pr="002E2B60">
              <w:rPr>
                <w:rFonts w:ascii="Bookman Old Style" w:hAnsi="Bookman Old Style" w:cs="Arial"/>
              </w:rPr>
              <w:t xml:space="preserve">Accounts in the amount </w:t>
            </w:r>
            <w:r w:rsidRPr="009B5F4E">
              <w:rPr>
                <w:rFonts w:ascii="Bookman Old Style" w:hAnsi="Bookman Old Style" w:cs="Arial"/>
                <w:bCs/>
              </w:rPr>
              <w:t xml:space="preserve">of </w:t>
            </w:r>
            <w:r w:rsidR="0048174B" w:rsidRPr="00FC1E4F">
              <w:rPr>
                <w:rFonts w:ascii="Bookman Old Style" w:hAnsi="Bookman Old Style" w:cs="Arial"/>
                <w:bCs/>
              </w:rPr>
              <w:t>$</w:t>
            </w:r>
            <w:r w:rsidR="0048174B">
              <w:rPr>
                <w:rFonts w:ascii="Bookman Old Style" w:hAnsi="Bookman Old Style" w:cs="Arial"/>
                <w:bCs/>
              </w:rPr>
              <w:t xml:space="preserve">33,578.04 </w:t>
            </w:r>
            <w:r w:rsidR="0048174B" w:rsidRPr="00FC1E4F">
              <w:rPr>
                <w:rFonts w:ascii="Bookman Old Style" w:hAnsi="Bookman Old Style" w:cs="Arial"/>
                <w:bCs/>
              </w:rPr>
              <w:t>on Cheque #’s</w:t>
            </w:r>
            <w:r w:rsidR="0048174B">
              <w:rPr>
                <w:rFonts w:ascii="Bookman Old Style" w:hAnsi="Bookman Old Style" w:cs="Arial"/>
                <w:bCs/>
              </w:rPr>
              <w:t xml:space="preserve"> 9828 </w:t>
            </w:r>
            <w:r w:rsidR="0048174B" w:rsidRPr="00FC1E4F">
              <w:rPr>
                <w:rFonts w:ascii="Bookman Old Style" w:hAnsi="Bookman Old Style" w:cs="Arial"/>
                <w:bCs/>
              </w:rPr>
              <w:t>to</w:t>
            </w:r>
            <w:r w:rsidR="0048174B">
              <w:rPr>
                <w:rFonts w:ascii="Bookman Old Style" w:hAnsi="Bookman Old Style" w:cs="Arial"/>
                <w:bCs/>
              </w:rPr>
              <w:t xml:space="preserve"> 9854</w:t>
            </w:r>
            <w:r w:rsidR="0048174B" w:rsidRPr="00FC1E4F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224DC0" w:rsidRPr="00C4055F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224DC0" w:rsidRPr="005C60F9" w:rsidRDefault="00224DC0" w:rsidP="00224DC0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224DC0" w:rsidRPr="005C60F9" w14:paraId="1F962DF9" w14:textId="77777777" w:rsidTr="009C4720">
        <w:tc>
          <w:tcPr>
            <w:tcW w:w="2466" w:type="dxa"/>
            <w:shd w:val="clear" w:color="auto" w:fill="auto"/>
          </w:tcPr>
          <w:p w14:paraId="2BBFA11D" w14:textId="29962A2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3A821830" w14:textId="77777777" w:rsidTr="009C4720">
        <w:tc>
          <w:tcPr>
            <w:tcW w:w="2466" w:type="dxa"/>
            <w:shd w:val="clear" w:color="auto" w:fill="auto"/>
          </w:tcPr>
          <w:p w14:paraId="7DD94786" w14:textId="74552AA3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769C2912" w14:textId="77777777" w:rsidTr="009C4720">
        <w:tc>
          <w:tcPr>
            <w:tcW w:w="2466" w:type="dxa"/>
            <w:shd w:val="clear" w:color="auto" w:fill="auto"/>
          </w:tcPr>
          <w:p w14:paraId="5F669592" w14:textId="0251A28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526DBCFC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8174B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9/21</w:t>
            </w:r>
          </w:p>
        </w:tc>
        <w:tc>
          <w:tcPr>
            <w:tcW w:w="2605" w:type="dxa"/>
            <w:shd w:val="clear" w:color="auto" w:fill="auto"/>
          </w:tcPr>
          <w:p w14:paraId="6038B919" w14:textId="5FCFE0DE" w:rsidR="00224DC0" w:rsidRPr="005C60F9" w:rsidRDefault="00793043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2EBEE63E" w14:textId="40DD8D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219DBFF6" w14:textId="77777777" w:rsidTr="009C4720">
        <w:tc>
          <w:tcPr>
            <w:tcW w:w="2466" w:type="dxa"/>
            <w:shd w:val="clear" w:color="auto" w:fill="auto"/>
          </w:tcPr>
          <w:p w14:paraId="07524A48" w14:textId="4667EAC3" w:rsidR="00224DC0" w:rsidRPr="00D825F5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019B974D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8174B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0/21</w:t>
            </w:r>
          </w:p>
        </w:tc>
        <w:tc>
          <w:tcPr>
            <w:tcW w:w="2605" w:type="dxa"/>
            <w:shd w:val="clear" w:color="auto" w:fill="auto"/>
          </w:tcPr>
          <w:p w14:paraId="3C9C6D5A" w14:textId="44F29198" w:rsidR="00224DC0" w:rsidRPr="005C60F9" w:rsidRDefault="00793043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2798E315" w14:textId="571E332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2A662DE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43E76F99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F4C6A7B" w14:textId="548315C8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5D4B3442" w14:textId="77777777" w:rsidTr="009C4720">
        <w:tc>
          <w:tcPr>
            <w:tcW w:w="2466" w:type="dxa"/>
            <w:shd w:val="clear" w:color="auto" w:fill="auto"/>
          </w:tcPr>
          <w:p w14:paraId="3A4E8242" w14:textId="37282522" w:rsidR="00224DC0" w:rsidRPr="00D825F5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NEW</w:t>
            </w:r>
            <w:r w:rsidRPr="00BB4970">
              <w:rPr>
                <w:rFonts w:ascii="Bookman Old Style" w:hAnsi="Bookman Old Style" w:cs="Arial"/>
                <w:b/>
                <w:u w:val="single"/>
              </w:rPr>
              <w:t xml:space="preserve"> BUSINESS</w:t>
            </w:r>
          </w:p>
        </w:tc>
        <w:tc>
          <w:tcPr>
            <w:tcW w:w="1220" w:type="dxa"/>
            <w:shd w:val="clear" w:color="auto" w:fill="auto"/>
          </w:tcPr>
          <w:p w14:paraId="70E7F0D9" w14:textId="0FED91C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D0FA1A2" w14:textId="27FD699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86D70" w14:textId="3FC87C7B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24DC0" w:rsidRPr="005C60F9" w14:paraId="17061D05" w14:textId="77777777" w:rsidTr="009C4720">
        <w:trPr>
          <w:trHeight w:val="319"/>
        </w:trPr>
        <w:tc>
          <w:tcPr>
            <w:tcW w:w="2466" w:type="dxa"/>
            <w:shd w:val="clear" w:color="auto" w:fill="auto"/>
          </w:tcPr>
          <w:p w14:paraId="7DE42DED" w14:textId="5A3CFE08" w:rsidR="00224DC0" w:rsidRPr="00D91F1A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5C2E5C5" w14:textId="62180391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0F57609" w14:textId="36EDF68B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33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3BDE4FA" w14:textId="5C2F77C3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24DC0" w:rsidRPr="005C60F9" w14:paraId="48F19156" w14:textId="77777777" w:rsidTr="009C4720">
        <w:tc>
          <w:tcPr>
            <w:tcW w:w="2466" w:type="dxa"/>
            <w:shd w:val="clear" w:color="auto" w:fill="auto"/>
          </w:tcPr>
          <w:p w14:paraId="5D40F2FC" w14:textId="77777777" w:rsidR="00D44BA0" w:rsidRDefault="00D44BA0" w:rsidP="000B5A0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Bylaw 4-21 to amend bylaw 7-16 the Zoning Bylaw</w:t>
            </w:r>
          </w:p>
          <w:p w14:paraId="3D3FF930" w14:textId="0DA88008" w:rsidR="00D44BA0" w:rsidRDefault="00D44BA0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6A2FCC7" w14:textId="77777777" w:rsidR="00224DC0" w:rsidRDefault="00676852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121/21</w:t>
            </w:r>
          </w:p>
          <w:p w14:paraId="554D9C09" w14:textId="77777777" w:rsidR="001544CF" w:rsidRDefault="001544CF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7CD724" w14:textId="77777777" w:rsidR="001544CF" w:rsidRDefault="001544CF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06FD9A" w14:textId="77777777" w:rsidR="001544CF" w:rsidRDefault="001544CF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A477EED" w14:textId="575647A2" w:rsidR="001544CF" w:rsidRDefault="001544CF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3DD37CC" w14:textId="11C9F1D0" w:rsidR="00224DC0" w:rsidRDefault="009C47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D972A2D" w14:textId="779DE895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the 1</w:t>
            </w:r>
            <w:r w:rsidRPr="00F42396">
              <w:rPr>
                <w:rFonts w:ascii="Bookman Old Style" w:hAnsi="Bookman Old Style" w:cs="Arial"/>
                <w:vertAlign w:val="superscript"/>
              </w:rPr>
              <w:t>st</w:t>
            </w:r>
            <w:r>
              <w:rPr>
                <w:rFonts w:ascii="Bookman Old Style" w:hAnsi="Bookman Old Style" w:cs="Arial"/>
              </w:rPr>
              <w:t xml:space="preserve"> reading</w:t>
            </w:r>
            <w:r>
              <w:rPr>
                <w:rFonts w:ascii="Bookman Old Style" w:hAnsi="Bookman Old Style" w:cs="Arial"/>
              </w:rPr>
              <w:t xml:space="preserve"> of</w:t>
            </w:r>
            <w:r>
              <w:rPr>
                <w:rFonts w:ascii="Bookman Old Style" w:hAnsi="Bookman Old Style" w:cs="Arial"/>
              </w:rPr>
              <w:t xml:space="preserve"> Bylaw 4-21 a bylaw to amend Bylaw 7-16 </w:t>
            </w:r>
            <w:r>
              <w:rPr>
                <w:rFonts w:ascii="Bookman Old Style" w:hAnsi="Bookman Old Style" w:cs="Arial"/>
              </w:rPr>
              <w:t xml:space="preserve">the Zoning Bylaw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58B23D96" w14:textId="6B39E6FF" w:rsidR="00224DC0" w:rsidRPr="00B07529" w:rsidRDefault="00ED012D" w:rsidP="00ED012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D44BA0" w:rsidRPr="005C60F9" w14:paraId="3A9155B9" w14:textId="77777777" w:rsidTr="009C4720">
        <w:tc>
          <w:tcPr>
            <w:tcW w:w="2466" w:type="dxa"/>
            <w:shd w:val="clear" w:color="auto" w:fill="auto"/>
          </w:tcPr>
          <w:p w14:paraId="0F716C4D" w14:textId="77777777" w:rsidR="00D44BA0" w:rsidRDefault="00D44BA0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D546EAA" w14:textId="1BDAE257" w:rsidR="00D44BA0" w:rsidRDefault="00D44BA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B261512" w14:textId="77777777" w:rsidR="00D44BA0" w:rsidRDefault="00D44BA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F033EE8" w14:textId="77777777" w:rsidR="00D44BA0" w:rsidRPr="00B07529" w:rsidRDefault="00D44BA0" w:rsidP="00154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76852" w:rsidRPr="005C60F9" w14:paraId="30B2ECE5" w14:textId="77777777" w:rsidTr="009C4720">
        <w:tc>
          <w:tcPr>
            <w:tcW w:w="2466" w:type="dxa"/>
            <w:shd w:val="clear" w:color="auto" w:fill="auto"/>
          </w:tcPr>
          <w:p w14:paraId="1FE944FB" w14:textId="77777777" w:rsidR="00676852" w:rsidRDefault="00676852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30822EE" w14:textId="77777777" w:rsidR="00676852" w:rsidRDefault="00676852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30E4D1" w14:textId="77777777" w:rsidR="00676852" w:rsidRDefault="0067685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0C71665" w14:textId="77777777" w:rsidR="00676852" w:rsidRPr="00B07529" w:rsidRDefault="00676852" w:rsidP="00154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76852" w:rsidRPr="005C60F9" w14:paraId="02025C7E" w14:textId="77777777" w:rsidTr="009C4720">
        <w:tc>
          <w:tcPr>
            <w:tcW w:w="2466" w:type="dxa"/>
            <w:shd w:val="clear" w:color="auto" w:fill="auto"/>
          </w:tcPr>
          <w:p w14:paraId="7C216DB5" w14:textId="77777777" w:rsidR="00676852" w:rsidRDefault="00676852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97AB3DD" w14:textId="60423E54" w:rsidR="00676852" w:rsidRDefault="001544CF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</w:t>
            </w:r>
            <w:r w:rsidR="00ED012D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352E98B" w14:textId="604AA2C1" w:rsidR="00676852" w:rsidRDefault="009C47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A507114" w14:textId="1D96AC1B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the </w:t>
            </w:r>
            <w:r>
              <w:rPr>
                <w:rFonts w:ascii="Bookman Old Style" w:hAnsi="Bookman Old Style" w:cs="Arial"/>
              </w:rPr>
              <w:t>2nd</w:t>
            </w:r>
            <w:r>
              <w:rPr>
                <w:rFonts w:ascii="Bookman Old Style" w:hAnsi="Bookman Old Style" w:cs="Arial"/>
              </w:rPr>
              <w:t xml:space="preserve"> reading of Bylaw </w:t>
            </w:r>
            <w:r>
              <w:rPr>
                <w:rFonts w:ascii="Bookman Old Style" w:hAnsi="Bookman Old Style" w:cs="Arial"/>
              </w:rPr>
              <w:t>4</w:t>
            </w:r>
            <w:r>
              <w:rPr>
                <w:rFonts w:ascii="Bookman Old Style" w:hAnsi="Bookman Old Style" w:cs="Arial"/>
              </w:rPr>
              <w:t xml:space="preserve">-21 a bylaw to amend Bylaw </w:t>
            </w:r>
            <w:r>
              <w:rPr>
                <w:rFonts w:ascii="Bookman Old Style" w:hAnsi="Bookman Old Style" w:cs="Arial"/>
              </w:rPr>
              <w:t>7</w:t>
            </w:r>
            <w:r>
              <w:rPr>
                <w:rFonts w:ascii="Bookman Old Style" w:hAnsi="Bookman Old Style" w:cs="Arial"/>
              </w:rPr>
              <w:t>-1</w:t>
            </w:r>
            <w:r>
              <w:rPr>
                <w:rFonts w:ascii="Bookman Old Style" w:hAnsi="Bookman Old Style" w:cs="Arial"/>
              </w:rPr>
              <w:t>6</w:t>
            </w:r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the Zoning Bylaw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7ED6658A" w14:textId="2B0F05E0" w:rsidR="00676852" w:rsidRPr="00B07529" w:rsidRDefault="00ED012D" w:rsidP="00ED012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1544CF" w:rsidRPr="005C60F9" w14:paraId="2BB74B97" w14:textId="77777777" w:rsidTr="009C4720">
        <w:tc>
          <w:tcPr>
            <w:tcW w:w="2466" w:type="dxa"/>
            <w:shd w:val="clear" w:color="auto" w:fill="auto"/>
          </w:tcPr>
          <w:p w14:paraId="03FC2286" w14:textId="77777777" w:rsidR="001544CF" w:rsidRDefault="001544CF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AC526A6" w14:textId="77777777" w:rsidR="001544CF" w:rsidRDefault="001544CF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868B0D0" w14:textId="77777777" w:rsidR="001544CF" w:rsidRDefault="001544CF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3541505" w14:textId="77777777" w:rsidR="001544CF" w:rsidRPr="00B07529" w:rsidRDefault="001544CF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ED012D" w:rsidRPr="005C60F9" w14:paraId="716F3026" w14:textId="77777777" w:rsidTr="009C4720">
        <w:tc>
          <w:tcPr>
            <w:tcW w:w="2466" w:type="dxa"/>
            <w:shd w:val="clear" w:color="auto" w:fill="auto"/>
          </w:tcPr>
          <w:p w14:paraId="3BD2CDEF" w14:textId="77777777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133247D" w14:textId="79EC5ACD" w:rsidR="00ED012D" w:rsidRDefault="00ED012D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</w:t>
            </w:r>
            <w:r w:rsidR="00C81300">
              <w:rPr>
                <w:rFonts w:ascii="Bookman Old Style" w:hAnsi="Bookman Old Style" w:cs="Arial"/>
                <w:b/>
                <w:szCs w:val="24"/>
              </w:rPr>
              <w:t>3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420BA102" w14:textId="3F8E8A6E" w:rsidR="00ED012D" w:rsidRPr="009C4720" w:rsidRDefault="009C4720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C4720"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9CA1DA6" w14:textId="29152F04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F42396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a </w:t>
            </w:r>
            <w:r w:rsidRPr="00F42396">
              <w:rPr>
                <w:rFonts w:ascii="Bookman Old Style" w:hAnsi="Bookman Old Style" w:cs="Arial"/>
              </w:rPr>
              <w:t>3</w:t>
            </w:r>
            <w:r w:rsidRPr="00F42396">
              <w:rPr>
                <w:rFonts w:ascii="Bookman Old Style" w:hAnsi="Bookman Old Style" w:cs="Arial"/>
                <w:vertAlign w:val="superscript"/>
              </w:rPr>
              <w:t>rd</w:t>
            </w:r>
            <w:r w:rsidRPr="00F42396">
              <w:rPr>
                <w:rFonts w:ascii="Bookman Old Style" w:hAnsi="Bookman Old Style" w:cs="Arial"/>
              </w:rPr>
              <w:t xml:space="preserve"> and final reading of </w:t>
            </w:r>
            <w:r>
              <w:rPr>
                <w:rFonts w:ascii="Bookman Old Style" w:hAnsi="Bookman Old Style" w:cs="Arial"/>
              </w:rPr>
              <w:t>Bylaw 4-21 a bylaw to amend Bylaw 7-16 the Zoning Bylaw</w:t>
            </w:r>
            <w:r w:rsidRPr="00F42396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be carried out at this meeting.</w:t>
            </w:r>
          </w:p>
          <w:p w14:paraId="532C9C26" w14:textId="49E02971" w:rsidR="00ED012D" w:rsidRPr="00B07529" w:rsidRDefault="00ED012D" w:rsidP="00ED012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42396">
              <w:rPr>
                <w:rFonts w:ascii="Bookman Old Style" w:hAnsi="Bookman Old Style" w:cs="Arial"/>
                <w:b/>
                <w:bCs/>
              </w:rPr>
              <w:t xml:space="preserve">Carried  </w:t>
            </w:r>
          </w:p>
        </w:tc>
      </w:tr>
      <w:tr w:rsidR="00ED012D" w:rsidRPr="005C60F9" w14:paraId="0F04AB59" w14:textId="77777777" w:rsidTr="009C4720">
        <w:tc>
          <w:tcPr>
            <w:tcW w:w="2466" w:type="dxa"/>
            <w:shd w:val="clear" w:color="auto" w:fill="auto"/>
          </w:tcPr>
          <w:p w14:paraId="7A6E8538" w14:textId="77777777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CF99BC4" w14:textId="3270B898" w:rsidR="00ED012D" w:rsidRDefault="00ED012D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ED9BA19" w14:textId="77777777" w:rsidR="00ED012D" w:rsidRDefault="00ED012D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1C5095A" w14:textId="77777777" w:rsidR="00ED012D" w:rsidRPr="00B07529" w:rsidRDefault="00ED012D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ED012D" w:rsidRPr="005C60F9" w14:paraId="66771809" w14:textId="77777777" w:rsidTr="009C4720">
        <w:tc>
          <w:tcPr>
            <w:tcW w:w="2466" w:type="dxa"/>
            <w:shd w:val="clear" w:color="auto" w:fill="auto"/>
          </w:tcPr>
          <w:p w14:paraId="3FE498F2" w14:textId="77777777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FCC4CC3" w14:textId="77777777" w:rsidR="00ED012D" w:rsidRDefault="00ED012D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BA9AE4F" w14:textId="77777777" w:rsidR="00ED012D" w:rsidRDefault="00ED012D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790BB87" w14:textId="77777777" w:rsidR="00ED012D" w:rsidRPr="00B07529" w:rsidRDefault="00ED012D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1EC4EA20" w14:textId="77777777" w:rsidTr="009C4720">
        <w:tc>
          <w:tcPr>
            <w:tcW w:w="2466" w:type="dxa"/>
            <w:shd w:val="clear" w:color="auto" w:fill="auto"/>
          </w:tcPr>
          <w:p w14:paraId="0EC18C30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22BCA81" w14:textId="548B958B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</w:t>
            </w:r>
            <w:r>
              <w:rPr>
                <w:rFonts w:ascii="Bookman Old Style" w:hAnsi="Bookman Old Style" w:cs="Arial"/>
                <w:b/>
                <w:szCs w:val="24"/>
              </w:rPr>
              <w:t>4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55049220" w14:textId="2FB6A585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C4720"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50B6936" w14:textId="69F4D6E2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F42396">
              <w:rPr>
                <w:rFonts w:ascii="Bookman Old Style" w:hAnsi="Bookman Old Style" w:cs="Arial"/>
              </w:rPr>
              <w:t xml:space="preserve">THAT council approve the </w:t>
            </w:r>
            <w:r>
              <w:rPr>
                <w:rFonts w:ascii="Bookman Old Style" w:hAnsi="Bookman Old Style" w:cs="Arial"/>
              </w:rPr>
              <w:t>3</w:t>
            </w:r>
            <w:r w:rsidRPr="00F42396">
              <w:rPr>
                <w:rFonts w:ascii="Bookman Old Style" w:hAnsi="Bookman Old Style" w:cs="Arial"/>
                <w:vertAlign w:val="superscript"/>
              </w:rPr>
              <w:t>rd</w:t>
            </w:r>
            <w:r w:rsidRPr="00F42396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and final </w:t>
            </w:r>
            <w:r w:rsidRPr="00F42396">
              <w:rPr>
                <w:rFonts w:ascii="Bookman Old Style" w:hAnsi="Bookman Old Style" w:cs="Arial"/>
              </w:rPr>
              <w:t xml:space="preserve">reading of </w:t>
            </w:r>
            <w:r>
              <w:rPr>
                <w:rFonts w:ascii="Bookman Old Style" w:hAnsi="Bookman Old Style" w:cs="Arial"/>
              </w:rPr>
              <w:t>Bylaw 4-21 a bylaw to amend Bylaw 7-16 the Zoning Bylaw as presented.</w:t>
            </w:r>
          </w:p>
          <w:p w14:paraId="2B66B89B" w14:textId="61D0188D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409E0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03A9DD94" w14:textId="77777777" w:rsidTr="009C4720">
        <w:tc>
          <w:tcPr>
            <w:tcW w:w="2466" w:type="dxa"/>
            <w:shd w:val="clear" w:color="auto" w:fill="auto"/>
          </w:tcPr>
          <w:p w14:paraId="7E22943B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F9DA3BB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D9EFFFF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CFA2EB" w14:textId="77777777" w:rsidR="009C4720" w:rsidRPr="00F4239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56105889" w14:textId="77777777" w:rsidTr="009C4720">
        <w:tc>
          <w:tcPr>
            <w:tcW w:w="2466" w:type="dxa"/>
            <w:shd w:val="clear" w:color="auto" w:fill="auto"/>
          </w:tcPr>
          <w:p w14:paraId="70B240E9" w14:textId="77777777" w:rsidR="009C4720" w:rsidRDefault="009C4720" w:rsidP="009C472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 w:rsidRPr="008F606D">
              <w:rPr>
                <w:rFonts w:ascii="Bookman Old Style" w:hAnsi="Bookman Old Style" w:cs="Arial"/>
              </w:rPr>
              <w:t xml:space="preserve">Bylaw </w:t>
            </w:r>
            <w:r>
              <w:rPr>
                <w:rFonts w:ascii="Bookman Old Style" w:hAnsi="Bookman Old Style" w:cs="Arial"/>
              </w:rPr>
              <w:t>5</w:t>
            </w:r>
            <w:r w:rsidRPr="008F606D">
              <w:rPr>
                <w:rFonts w:ascii="Bookman Old Style" w:hAnsi="Bookman Old Style" w:cs="Arial"/>
              </w:rPr>
              <w:t>-2</w:t>
            </w:r>
            <w:r>
              <w:rPr>
                <w:rFonts w:ascii="Bookman Old Style" w:hAnsi="Bookman Old Style" w:cs="Arial"/>
              </w:rPr>
              <w:t>1</w:t>
            </w:r>
            <w:r w:rsidRPr="008F606D">
              <w:rPr>
                <w:rFonts w:ascii="Bookman Old Style" w:hAnsi="Bookman Old Style" w:cs="Arial"/>
              </w:rPr>
              <w:t xml:space="preserve"> to extend the time required for the completion of the 202</w:t>
            </w:r>
            <w:r>
              <w:rPr>
                <w:rFonts w:ascii="Bookman Old Style" w:hAnsi="Bookman Old Style" w:cs="Arial"/>
              </w:rPr>
              <w:t>1</w:t>
            </w:r>
            <w:r w:rsidRPr="008F606D">
              <w:rPr>
                <w:rFonts w:ascii="Bookman Old Style" w:hAnsi="Bookman Old Style" w:cs="Arial"/>
              </w:rPr>
              <w:t xml:space="preserve"> </w:t>
            </w:r>
            <w:r w:rsidRPr="008F606D">
              <w:rPr>
                <w:rFonts w:ascii="Bookman Old Style" w:hAnsi="Bookman Old Style" w:cs="Arial"/>
              </w:rPr>
              <w:lastRenderedPageBreak/>
              <w:t>financial statement</w:t>
            </w:r>
          </w:p>
          <w:p w14:paraId="57650523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982E881" w14:textId="4527E631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125/21</w:t>
            </w:r>
          </w:p>
        </w:tc>
        <w:tc>
          <w:tcPr>
            <w:tcW w:w="2605" w:type="dxa"/>
            <w:shd w:val="clear" w:color="auto" w:fill="auto"/>
          </w:tcPr>
          <w:p w14:paraId="0E1E8012" w14:textId="66779502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E1FD02C" w14:textId="5716F2A0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the 1</w:t>
            </w:r>
            <w:r w:rsidRPr="00F42396">
              <w:rPr>
                <w:rFonts w:ascii="Bookman Old Style" w:hAnsi="Bookman Old Style" w:cs="Arial"/>
                <w:vertAlign w:val="superscript"/>
              </w:rPr>
              <w:t>st</w:t>
            </w:r>
            <w:r>
              <w:rPr>
                <w:rFonts w:ascii="Bookman Old Style" w:hAnsi="Bookman Old Style" w:cs="Arial"/>
              </w:rPr>
              <w:t xml:space="preserve"> reading of </w:t>
            </w:r>
            <w:r w:rsidRPr="008F606D">
              <w:rPr>
                <w:rFonts w:ascii="Bookman Old Style" w:hAnsi="Bookman Old Style" w:cs="Arial"/>
              </w:rPr>
              <w:t xml:space="preserve">Bylaw </w:t>
            </w:r>
            <w:r>
              <w:rPr>
                <w:rFonts w:ascii="Bookman Old Style" w:hAnsi="Bookman Old Style" w:cs="Arial"/>
              </w:rPr>
              <w:t>5</w:t>
            </w:r>
            <w:r w:rsidRPr="008F606D">
              <w:rPr>
                <w:rFonts w:ascii="Bookman Old Style" w:hAnsi="Bookman Old Style" w:cs="Arial"/>
              </w:rPr>
              <w:t>-2</w:t>
            </w:r>
            <w:r>
              <w:rPr>
                <w:rFonts w:ascii="Bookman Old Style" w:hAnsi="Bookman Old Style" w:cs="Arial"/>
              </w:rPr>
              <w:t>1</w:t>
            </w:r>
            <w:r w:rsidRPr="008F606D">
              <w:rPr>
                <w:rFonts w:ascii="Bookman Old Style" w:hAnsi="Bookman Old Style" w:cs="Arial"/>
              </w:rPr>
              <w:t xml:space="preserve"> to extend the time required for the completion of the 202</w:t>
            </w:r>
            <w:r>
              <w:rPr>
                <w:rFonts w:ascii="Bookman Old Style" w:hAnsi="Bookman Old Style" w:cs="Arial"/>
              </w:rPr>
              <w:t>1</w:t>
            </w:r>
            <w:r w:rsidRPr="008F606D">
              <w:rPr>
                <w:rFonts w:ascii="Bookman Old Style" w:hAnsi="Bookman Old Style" w:cs="Arial"/>
              </w:rPr>
              <w:t xml:space="preserve"> financial statement</w:t>
            </w:r>
          </w:p>
          <w:p w14:paraId="5AB4479E" w14:textId="3581FEC1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as presented.</w:t>
            </w:r>
          </w:p>
          <w:p w14:paraId="4323F8E6" w14:textId="512C6305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2582B9C3" w14:textId="77777777" w:rsidTr="009C4720">
        <w:tc>
          <w:tcPr>
            <w:tcW w:w="2466" w:type="dxa"/>
            <w:shd w:val="clear" w:color="auto" w:fill="auto"/>
          </w:tcPr>
          <w:p w14:paraId="2625104D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76EF262C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F985BC5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3058316" w14:textId="77777777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68F6E04A" w14:textId="77777777" w:rsidTr="009C4720">
        <w:tc>
          <w:tcPr>
            <w:tcW w:w="2466" w:type="dxa"/>
            <w:shd w:val="clear" w:color="auto" w:fill="auto"/>
          </w:tcPr>
          <w:p w14:paraId="21A3E617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27BEB75B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A8CDDF9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92C70F9" w14:textId="77777777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3B37F1D2" w14:textId="77777777" w:rsidTr="009C4720">
        <w:tc>
          <w:tcPr>
            <w:tcW w:w="2466" w:type="dxa"/>
            <w:shd w:val="clear" w:color="auto" w:fill="auto"/>
          </w:tcPr>
          <w:p w14:paraId="1DD0C5E2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D442606" w14:textId="5082B67E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126/21</w:t>
            </w:r>
          </w:p>
        </w:tc>
        <w:tc>
          <w:tcPr>
            <w:tcW w:w="2605" w:type="dxa"/>
            <w:shd w:val="clear" w:color="auto" w:fill="auto"/>
          </w:tcPr>
          <w:p w14:paraId="6A73937C" w14:textId="31E7562A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EDFA2DD" w14:textId="34B06193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the 2</w:t>
            </w:r>
            <w:r w:rsidRPr="00841954">
              <w:rPr>
                <w:rFonts w:ascii="Bookman Old Style" w:hAnsi="Bookman Old Style" w:cs="Arial"/>
                <w:vertAlign w:val="superscript"/>
              </w:rPr>
              <w:t>nd</w:t>
            </w:r>
            <w:r>
              <w:rPr>
                <w:rFonts w:ascii="Bookman Old Style" w:hAnsi="Bookman Old Style" w:cs="Arial"/>
              </w:rPr>
              <w:t xml:space="preserve"> reading of </w:t>
            </w:r>
            <w:r w:rsidRPr="00ED012D">
              <w:rPr>
                <w:rFonts w:ascii="Bookman Old Style" w:hAnsi="Bookman Old Style" w:cs="Arial"/>
              </w:rPr>
              <w:t>Bylaw 5-21 to extend the time required for the completion of the 2021 financial statement</w:t>
            </w:r>
            <w:r>
              <w:rPr>
                <w:rFonts w:ascii="Bookman Old Style" w:hAnsi="Bookman Old Style" w:cs="Arial"/>
              </w:rPr>
              <w:t xml:space="preserve"> as presented.</w:t>
            </w:r>
          </w:p>
          <w:p w14:paraId="6EEDFE0B" w14:textId="5477CF47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1C642524" w14:textId="77777777" w:rsidTr="009C4720">
        <w:tc>
          <w:tcPr>
            <w:tcW w:w="2466" w:type="dxa"/>
            <w:shd w:val="clear" w:color="auto" w:fill="auto"/>
          </w:tcPr>
          <w:p w14:paraId="5F0530B8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52AFB0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CED22DF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05F8AFE" w14:textId="77777777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73DF293A" w14:textId="77777777" w:rsidTr="009C4720">
        <w:tc>
          <w:tcPr>
            <w:tcW w:w="2466" w:type="dxa"/>
            <w:shd w:val="clear" w:color="auto" w:fill="auto"/>
          </w:tcPr>
          <w:p w14:paraId="4EAC0693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38850FC4" w14:textId="76FB0291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127/21</w:t>
            </w:r>
          </w:p>
        </w:tc>
        <w:tc>
          <w:tcPr>
            <w:tcW w:w="2605" w:type="dxa"/>
            <w:shd w:val="clear" w:color="auto" w:fill="auto"/>
          </w:tcPr>
          <w:p w14:paraId="63BAAE4A" w14:textId="20326EA3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57AC37" w14:textId="7A78D63C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F42396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a </w:t>
            </w:r>
            <w:r w:rsidRPr="00F42396">
              <w:rPr>
                <w:rFonts w:ascii="Bookman Old Style" w:hAnsi="Bookman Old Style" w:cs="Arial"/>
              </w:rPr>
              <w:t>3</w:t>
            </w:r>
            <w:r w:rsidRPr="00F42396">
              <w:rPr>
                <w:rFonts w:ascii="Bookman Old Style" w:hAnsi="Bookman Old Style" w:cs="Arial"/>
                <w:vertAlign w:val="superscript"/>
              </w:rPr>
              <w:t>rd</w:t>
            </w:r>
            <w:r w:rsidRPr="00F42396">
              <w:rPr>
                <w:rFonts w:ascii="Bookman Old Style" w:hAnsi="Bookman Old Style" w:cs="Arial"/>
              </w:rPr>
              <w:t xml:space="preserve"> and final reading of </w:t>
            </w:r>
            <w:r>
              <w:rPr>
                <w:rFonts w:ascii="Bookman Old Style" w:hAnsi="Bookman Old Style" w:cs="Arial"/>
              </w:rPr>
              <w:t>B</w:t>
            </w:r>
            <w:r w:rsidRPr="00ED012D">
              <w:rPr>
                <w:rFonts w:ascii="Bookman Old Style" w:hAnsi="Bookman Old Style" w:cs="Arial"/>
              </w:rPr>
              <w:t>ylaw 5-21 to extend the time required for the completion of the 2021 financial statement</w:t>
            </w:r>
            <w:r w:rsidRPr="00F42396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be carried out at this meeting.</w:t>
            </w:r>
          </w:p>
          <w:p w14:paraId="0BBD2FCB" w14:textId="25767028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42396">
              <w:rPr>
                <w:rFonts w:ascii="Bookman Old Style" w:hAnsi="Bookman Old Style" w:cs="Arial"/>
                <w:b/>
                <w:bCs/>
              </w:rPr>
              <w:t xml:space="preserve">Carried  </w:t>
            </w:r>
          </w:p>
        </w:tc>
      </w:tr>
      <w:tr w:rsidR="009C4720" w:rsidRPr="005C60F9" w14:paraId="6A2442A1" w14:textId="77777777" w:rsidTr="009C4720">
        <w:tc>
          <w:tcPr>
            <w:tcW w:w="2466" w:type="dxa"/>
            <w:shd w:val="clear" w:color="auto" w:fill="auto"/>
          </w:tcPr>
          <w:p w14:paraId="33A579D8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6E40277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E36E276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9AA7CE" w14:textId="77777777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011D324E" w14:textId="77777777" w:rsidTr="009C4720">
        <w:tc>
          <w:tcPr>
            <w:tcW w:w="2466" w:type="dxa"/>
            <w:shd w:val="clear" w:color="auto" w:fill="auto"/>
          </w:tcPr>
          <w:p w14:paraId="5E810E30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180A245A" w14:textId="16B65A83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128/21</w:t>
            </w:r>
          </w:p>
        </w:tc>
        <w:tc>
          <w:tcPr>
            <w:tcW w:w="2605" w:type="dxa"/>
            <w:shd w:val="clear" w:color="auto" w:fill="auto"/>
          </w:tcPr>
          <w:p w14:paraId="58214D29" w14:textId="07438F9A" w:rsidR="009C4720" w:rsidRP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C4720"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BB96E85" w14:textId="4FCB78B8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F42396">
              <w:rPr>
                <w:rFonts w:ascii="Bookman Old Style" w:hAnsi="Bookman Old Style" w:cs="Arial"/>
              </w:rPr>
              <w:t xml:space="preserve">THAT council approve the </w:t>
            </w:r>
            <w:r>
              <w:rPr>
                <w:rFonts w:ascii="Bookman Old Style" w:hAnsi="Bookman Old Style" w:cs="Arial"/>
              </w:rPr>
              <w:t>3</w:t>
            </w:r>
            <w:r w:rsidRPr="00F42396">
              <w:rPr>
                <w:rFonts w:ascii="Bookman Old Style" w:hAnsi="Bookman Old Style" w:cs="Arial"/>
                <w:vertAlign w:val="superscript"/>
              </w:rPr>
              <w:t>rd</w:t>
            </w:r>
            <w:r w:rsidRPr="00F42396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and final </w:t>
            </w:r>
            <w:r w:rsidRPr="00F42396">
              <w:rPr>
                <w:rFonts w:ascii="Bookman Old Style" w:hAnsi="Bookman Old Style" w:cs="Arial"/>
              </w:rPr>
              <w:t xml:space="preserve">reading of </w:t>
            </w:r>
            <w:r>
              <w:rPr>
                <w:rFonts w:ascii="Bookman Old Style" w:hAnsi="Bookman Old Style" w:cs="Arial"/>
              </w:rPr>
              <w:t>B</w:t>
            </w:r>
            <w:r w:rsidRPr="00ED012D">
              <w:rPr>
                <w:rFonts w:ascii="Bookman Old Style" w:hAnsi="Bookman Old Style" w:cs="Arial"/>
              </w:rPr>
              <w:t>ylaw 5-21 to extend the time required for the completion of the 2021 financial statement</w:t>
            </w:r>
            <w:r>
              <w:rPr>
                <w:rFonts w:ascii="Bookman Old Style" w:hAnsi="Bookman Old Style" w:cs="Arial"/>
              </w:rPr>
              <w:t>,</w:t>
            </w:r>
            <w:r>
              <w:rPr>
                <w:rFonts w:ascii="Bookman Old Style" w:hAnsi="Bookman Old Style" w:cs="Arial"/>
              </w:rPr>
              <w:t xml:space="preserve"> as presented.</w:t>
            </w:r>
          </w:p>
          <w:p w14:paraId="109A0E24" w14:textId="23D1C2CE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409E0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76C92657" w14:textId="77777777" w:rsidTr="009C4720">
        <w:tc>
          <w:tcPr>
            <w:tcW w:w="2466" w:type="dxa"/>
            <w:shd w:val="clear" w:color="auto" w:fill="auto"/>
          </w:tcPr>
          <w:p w14:paraId="288CAFCA" w14:textId="77777777" w:rsidR="009C4720" w:rsidRPr="008F606D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38409D64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1E2EA55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449307" w14:textId="77777777" w:rsidR="009C4720" w:rsidRPr="00F4239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3D14C833" w14:textId="77777777" w:rsidTr="009C4720">
        <w:tc>
          <w:tcPr>
            <w:tcW w:w="2466" w:type="dxa"/>
            <w:shd w:val="clear" w:color="auto" w:fill="auto"/>
          </w:tcPr>
          <w:p w14:paraId="5721627D" w14:textId="77777777" w:rsidR="009C4720" w:rsidRDefault="009C4720" w:rsidP="009C472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Curtis Funk – Utility charges</w:t>
            </w:r>
          </w:p>
          <w:p w14:paraId="3DB8E58F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94B805B" w14:textId="57B07F94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129/21</w:t>
            </w:r>
          </w:p>
        </w:tc>
        <w:tc>
          <w:tcPr>
            <w:tcW w:w="2605" w:type="dxa"/>
            <w:shd w:val="clear" w:color="auto" w:fill="auto"/>
          </w:tcPr>
          <w:p w14:paraId="608818FE" w14:textId="4D28A05E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9F6240F" w14:textId="025AF1F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BE14E4">
              <w:rPr>
                <w:rFonts w:ascii="Bookman Old Style" w:hAnsi="Bookman Old Style" w:cs="Arial"/>
              </w:rPr>
              <w:t xml:space="preserve">THAT administration inform Mr Funk he </w:t>
            </w:r>
            <w:r>
              <w:rPr>
                <w:rFonts w:ascii="Bookman Old Style" w:hAnsi="Bookman Old Style" w:cs="Arial"/>
              </w:rPr>
              <w:t>remains</w:t>
            </w:r>
            <w:r w:rsidRPr="00BE14E4">
              <w:rPr>
                <w:rFonts w:ascii="Bookman Old Style" w:hAnsi="Bookman Old Style" w:cs="Arial"/>
              </w:rPr>
              <w:t xml:space="preserve"> responsible for the </w:t>
            </w:r>
            <w:r>
              <w:rPr>
                <w:rFonts w:ascii="Bookman Old Style" w:hAnsi="Bookman Old Style" w:cs="Arial"/>
              </w:rPr>
              <w:t xml:space="preserve">outstanding </w:t>
            </w:r>
            <w:r w:rsidRPr="00BE14E4">
              <w:rPr>
                <w:rFonts w:ascii="Bookman Old Style" w:hAnsi="Bookman Old Style" w:cs="Arial"/>
              </w:rPr>
              <w:t>utility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BE14E4">
              <w:rPr>
                <w:rFonts w:ascii="Bookman Old Style" w:hAnsi="Bookman Old Style" w:cs="Arial"/>
              </w:rPr>
              <w:t>charges</w:t>
            </w:r>
            <w:r>
              <w:rPr>
                <w:rFonts w:ascii="Bookman Old Style" w:hAnsi="Bookman Old Style" w:cs="Arial"/>
              </w:rPr>
              <w:t>.</w:t>
            </w:r>
          </w:p>
          <w:p w14:paraId="6033C4E1" w14:textId="7EFB1A5F" w:rsidR="009C4720" w:rsidRPr="00666515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66515">
              <w:rPr>
                <w:rFonts w:ascii="Bookman Old Style" w:hAnsi="Bookman Old Style" w:cs="Arial"/>
                <w:b/>
                <w:bCs/>
              </w:rPr>
              <w:t xml:space="preserve">Carried </w:t>
            </w:r>
          </w:p>
        </w:tc>
      </w:tr>
      <w:tr w:rsidR="009C4720" w:rsidRPr="005C60F9" w14:paraId="5F02965E" w14:textId="77777777" w:rsidTr="009C4720">
        <w:tc>
          <w:tcPr>
            <w:tcW w:w="2466" w:type="dxa"/>
            <w:shd w:val="clear" w:color="auto" w:fill="auto"/>
          </w:tcPr>
          <w:p w14:paraId="012A532E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9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FC5BA3E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F86AEA5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CE6D83E" w14:textId="77777777" w:rsidR="009C4720" w:rsidRPr="00BE14E4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3DAD3FD6" w14:textId="77777777" w:rsidTr="009C4720">
        <w:tc>
          <w:tcPr>
            <w:tcW w:w="2466" w:type="dxa"/>
            <w:shd w:val="clear" w:color="auto" w:fill="auto"/>
          </w:tcPr>
          <w:p w14:paraId="755B18CC" w14:textId="77777777" w:rsidR="009C4720" w:rsidRDefault="009C4720" w:rsidP="009C472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Proposed residential subdivision 2</w:t>
            </w:r>
            <w:r w:rsidRPr="000F4576">
              <w:rPr>
                <w:rFonts w:ascii="Bookman Old Style" w:hAnsi="Bookman Old Style" w:cs="Arial"/>
                <w:bCs/>
                <w:vertAlign w:val="superscript"/>
              </w:rPr>
              <w:t>nd</w:t>
            </w:r>
            <w:r>
              <w:rPr>
                <w:rFonts w:ascii="Bookman Old Style" w:hAnsi="Bookman Old Style" w:cs="Arial"/>
                <w:bCs/>
              </w:rPr>
              <w:t xml:space="preserve"> St and Lot 1, Block 21 &amp; Lot 9 Block 22 plan CI627</w:t>
            </w:r>
          </w:p>
          <w:p w14:paraId="16625E08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6BE1A8B" w14:textId="74C7F8EB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130/21</w:t>
            </w:r>
          </w:p>
        </w:tc>
        <w:tc>
          <w:tcPr>
            <w:tcW w:w="2605" w:type="dxa"/>
            <w:shd w:val="clear" w:color="auto" w:fill="auto"/>
          </w:tcPr>
          <w:p w14:paraId="560D24D4" w14:textId="708866BA" w:rsidR="009C4720" w:rsidRP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C4720">
              <w:rPr>
                <w:rFonts w:ascii="Bookman Old Style" w:hAnsi="Bookman Old Style" w:cs="Arial"/>
                <w:b/>
                <w:sz w:val="22"/>
                <w:szCs w:val="22"/>
              </w:rPr>
              <w:t>Schultz/Thompson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680D48E" w14:textId="30B916D5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666515">
              <w:rPr>
                <w:rFonts w:ascii="Bookman Old Style" w:hAnsi="Bookman Old Style" w:cs="Arial"/>
              </w:rPr>
              <w:t>THAT council</w:t>
            </w:r>
            <w:r>
              <w:rPr>
                <w:rFonts w:ascii="Bookman Old Style" w:hAnsi="Bookman Old Style" w:cs="Arial"/>
              </w:rPr>
              <w:t xml:space="preserve"> approve the subdivision of the road formally known as 2</w:t>
            </w:r>
            <w:r w:rsidRPr="00666515">
              <w:rPr>
                <w:rFonts w:ascii="Bookman Old Style" w:hAnsi="Bookman Old Style" w:cs="Arial"/>
                <w:vertAlign w:val="superscript"/>
              </w:rPr>
              <w:t>nd</w:t>
            </w:r>
            <w:r>
              <w:rPr>
                <w:rFonts w:ascii="Bookman Old Style" w:hAnsi="Bookman Old Style" w:cs="Arial"/>
              </w:rPr>
              <w:t xml:space="preserve"> St north as requested and question the need for cash in lieu.</w:t>
            </w:r>
          </w:p>
          <w:p w14:paraId="514ACD27" w14:textId="30CE3F02" w:rsidR="009C4720" w:rsidRPr="00666515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66515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5781A01A" w14:textId="77777777" w:rsidTr="009C4720">
        <w:tc>
          <w:tcPr>
            <w:tcW w:w="2466" w:type="dxa"/>
            <w:shd w:val="clear" w:color="auto" w:fill="auto"/>
          </w:tcPr>
          <w:p w14:paraId="02277F5C" w14:textId="77777777" w:rsidR="009C4720" w:rsidRDefault="009C4720" w:rsidP="009C472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Agreement to Adjust Assessment 2021</w:t>
            </w:r>
          </w:p>
          <w:p w14:paraId="6F42CBD2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0923145" w14:textId="4A2B84F9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131/21</w:t>
            </w:r>
          </w:p>
        </w:tc>
        <w:tc>
          <w:tcPr>
            <w:tcW w:w="2605" w:type="dxa"/>
            <w:shd w:val="clear" w:color="auto" w:fill="auto"/>
          </w:tcPr>
          <w:p w14:paraId="3379192E" w14:textId="58950100" w:rsidR="009C4720" w:rsidRDefault="00B85FE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76AF26A" w14:textId="77777777" w:rsidR="009C4720" w:rsidRP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9C4720">
              <w:rPr>
                <w:rFonts w:ascii="Bookman Old Style" w:hAnsi="Bookman Old Style" w:cs="Arial"/>
              </w:rPr>
              <w:t>THAT council accept the agreements to adjust.</w:t>
            </w:r>
          </w:p>
          <w:p w14:paraId="47C7CFF4" w14:textId="33AB4519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5C1D082C" w14:textId="77777777" w:rsidTr="009C4720">
        <w:tc>
          <w:tcPr>
            <w:tcW w:w="2466" w:type="dxa"/>
            <w:shd w:val="clear" w:color="auto" w:fill="auto"/>
          </w:tcPr>
          <w:p w14:paraId="46471F1E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1818DA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40BA5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DF99D3" w14:textId="77777777" w:rsidR="009C4720" w:rsidRPr="00B07529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0CF06A46" w14:textId="77777777" w:rsidTr="009C4720">
        <w:tc>
          <w:tcPr>
            <w:tcW w:w="2466" w:type="dxa"/>
            <w:shd w:val="clear" w:color="auto" w:fill="auto"/>
          </w:tcPr>
          <w:p w14:paraId="52005D89" w14:textId="46B05E4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311340C" w14:textId="49C292EA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606A40C" w14:textId="3A4A93E2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7D04B94" w14:textId="6F9C4277" w:rsidR="009C4720" w:rsidRPr="00D91F1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385CCED4" w14:textId="77777777" w:rsidTr="009C4720">
        <w:tc>
          <w:tcPr>
            <w:tcW w:w="2466" w:type="dxa"/>
            <w:shd w:val="clear" w:color="auto" w:fill="auto"/>
          </w:tcPr>
          <w:p w14:paraId="4ED26CE1" w14:textId="18F3850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lastRenderedPageBreak/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9C4720" w:rsidRPr="00F3232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4D6D3946" w14:textId="77777777" w:rsidTr="009C4720">
        <w:tc>
          <w:tcPr>
            <w:tcW w:w="2466" w:type="dxa"/>
            <w:shd w:val="clear" w:color="auto" w:fill="auto"/>
          </w:tcPr>
          <w:p w14:paraId="437B473B" w14:textId="08F0C5C3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6B68832A" w14:textId="77777777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Government of Saskatchewan – Revenue Sharing Grant information </w:t>
            </w:r>
          </w:p>
          <w:p w14:paraId="237CCF35" w14:textId="77777777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SAMA outcome of resolution regarding income approach on Private Campgrounds</w:t>
            </w:r>
          </w:p>
          <w:p w14:paraId="3D410BF7" w14:textId="42C9C28F" w:rsidR="009C4720" w:rsidRPr="00841758" w:rsidRDefault="009C4720" w:rsidP="009C4720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6DCA7581" w:rsidR="009C4720" w:rsidRPr="00C138EF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</w:tc>
      </w:tr>
      <w:tr w:rsidR="009C4720" w:rsidRPr="005C60F9" w14:paraId="6E707B71" w14:textId="77777777" w:rsidTr="009C4720">
        <w:tc>
          <w:tcPr>
            <w:tcW w:w="2466" w:type="dxa"/>
            <w:shd w:val="clear" w:color="auto" w:fill="auto"/>
          </w:tcPr>
          <w:p w14:paraId="5E64B3D7" w14:textId="148DE77E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10041785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132/21</w:t>
            </w:r>
          </w:p>
        </w:tc>
        <w:tc>
          <w:tcPr>
            <w:tcW w:w="2605" w:type="dxa"/>
            <w:shd w:val="clear" w:color="auto" w:fill="auto"/>
          </w:tcPr>
          <w:p w14:paraId="551BE51C" w14:textId="6BA33DC3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  <w:p w14:paraId="310542C8" w14:textId="1564BFB9" w:rsidR="009C4720" w:rsidRPr="00632ED9" w:rsidRDefault="009C4720" w:rsidP="009C4720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DBA4357" w14:textId="6AE39926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9C4720" w:rsidRPr="005C60F9" w14:paraId="60C90B06" w14:textId="77777777" w:rsidTr="009C4720">
        <w:tc>
          <w:tcPr>
            <w:tcW w:w="2466" w:type="dxa"/>
            <w:shd w:val="clear" w:color="auto" w:fill="auto"/>
          </w:tcPr>
          <w:p w14:paraId="77A2B223" w14:textId="2F1B076D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43D2EEBD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2F5C7F" w14:textId="0E1DB1A3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434800D" w:rsidR="009C4720" w:rsidRPr="005C60F9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C4720" w:rsidRPr="005C60F9" w14:paraId="5DBF2CAD" w14:textId="77777777" w:rsidTr="009C4720">
        <w:tc>
          <w:tcPr>
            <w:tcW w:w="2466" w:type="dxa"/>
            <w:shd w:val="clear" w:color="auto" w:fill="auto"/>
          </w:tcPr>
          <w:p w14:paraId="12A0C11C" w14:textId="77777777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1CFE2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4EF3BD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2E95DC5" w14:textId="77777777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7ED6FEB" w:rsidR="00AA697E" w:rsidRPr="005C60F9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62FAB92D" w:rsidR="00AA697E" w:rsidRDefault="00F8748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479ECE89" w14:textId="326639C8" w:rsidR="001E093E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p w14:paraId="524277F9" w14:textId="62C07681" w:rsidR="001E093E" w:rsidRDefault="001E093E" w:rsidP="00B07529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p w14:paraId="5FA645A2" w14:textId="77777777" w:rsidR="001E093E" w:rsidRPr="005C60F9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E093E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1F2B2652" w:rsidR="00A6136D" w:rsidRDefault="00B07529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June </w:t>
    </w:r>
    <w:r w:rsidR="009C4720">
      <w:rPr>
        <w:rFonts w:ascii="Arial" w:hAnsi="Arial" w:cs="Arial"/>
        <w:i/>
        <w:sz w:val="16"/>
        <w:szCs w:val="16"/>
      </w:rPr>
      <w:t>18</w:t>
    </w:r>
    <w:r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4CAC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5D8F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533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86F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D7756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2648"/>
    <w:rsid w:val="00A52865"/>
    <w:rsid w:val="00A53796"/>
    <w:rsid w:val="00A542DC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38EF"/>
    <w:rsid w:val="00C148C9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15</cp:revision>
  <cp:lastPrinted>2021-06-22T17:01:00Z</cp:lastPrinted>
  <dcterms:created xsi:type="dcterms:W3CDTF">2021-06-18T22:14:00Z</dcterms:created>
  <dcterms:modified xsi:type="dcterms:W3CDTF">2021-06-22T17:01:00Z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